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15" w:rsidRPr="00DF1415" w:rsidRDefault="00DF1415" w:rsidP="00D70C27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bookmarkStart w:id="0" w:name="_GoBack"/>
      <w:bookmarkEnd w:id="0"/>
    </w:p>
    <w:p w:rsidR="00C53783" w:rsidRDefault="00D93C42" w:rsidP="00D70C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DF1415">
        <w:rPr>
          <w:rFonts w:ascii="Arial" w:hAnsi="Arial" w:cs="Arial"/>
          <w:color w:val="auto"/>
          <w:szCs w:val="24"/>
          <w:lang w:val="hr-HR"/>
        </w:rPr>
        <w:t xml:space="preserve">Obavijest o testiranju kandidata prijavljenih na </w:t>
      </w:r>
      <w:r w:rsidR="00F51A15">
        <w:rPr>
          <w:rFonts w:ascii="Arial" w:hAnsi="Arial" w:cs="Arial"/>
          <w:color w:val="auto"/>
          <w:szCs w:val="24"/>
          <w:lang w:val="hr-HR"/>
        </w:rPr>
        <w:t>javni natječaj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za prijam u državnu službu na radno mjesto </w:t>
      </w:r>
      <w:proofErr w:type="spellStart"/>
      <w:r w:rsidR="00DC64B1" w:rsidRPr="00DC64B1">
        <w:rPr>
          <w:rFonts w:ascii="Arial" w:hAnsi="Arial" w:cs="Arial"/>
          <w:color w:val="auto"/>
          <w:szCs w:val="24"/>
          <w:lang w:val="hr-HR"/>
        </w:rPr>
        <w:t>upisničar</w:t>
      </w:r>
      <w:proofErr w:type="spellEnd"/>
      <w:r w:rsidR="00DC64B1" w:rsidRPr="00DC64B1">
        <w:rPr>
          <w:rFonts w:ascii="Arial" w:hAnsi="Arial" w:cs="Arial"/>
          <w:color w:val="auto"/>
          <w:szCs w:val="24"/>
          <w:lang w:val="hr-HR"/>
        </w:rPr>
        <w:t xml:space="preserve"> u državnom odvjetništvu 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na </w:t>
      </w:r>
      <w:r w:rsidR="00F51A15">
        <w:rPr>
          <w:rFonts w:ascii="Arial" w:hAnsi="Arial" w:cs="Arial"/>
          <w:color w:val="auto"/>
          <w:szCs w:val="24"/>
          <w:lang w:val="hr-HR"/>
        </w:rPr>
        <w:t>ne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određeno vrijeme u Općinskom državnom odvjetništvu u </w:t>
      </w:r>
      <w:r w:rsidR="00C53783" w:rsidRPr="00DF1415">
        <w:rPr>
          <w:rFonts w:ascii="Arial" w:hAnsi="Arial" w:cs="Arial"/>
          <w:color w:val="auto"/>
          <w:szCs w:val="24"/>
          <w:lang w:val="hr-HR"/>
        </w:rPr>
        <w:t>Vukovaru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</w:t>
      </w:r>
    </w:p>
    <w:p w:rsidR="00D70C27" w:rsidRDefault="00D70C27" w:rsidP="00D70C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D70C27" w:rsidRPr="00DF1415" w:rsidRDefault="00D70C27" w:rsidP="00D70C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D93C42" w:rsidRDefault="00D93C42" w:rsidP="00D70C2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DF1415">
        <w:rPr>
          <w:rFonts w:ascii="Arial" w:hAnsi="Arial" w:cs="Arial"/>
          <w:color w:val="auto"/>
          <w:szCs w:val="24"/>
          <w:lang w:val="hr-HR"/>
        </w:rPr>
        <w:t>REPUBLIKA HRVATSKA</w:t>
      </w:r>
      <w:r w:rsidRPr="00DF1415">
        <w:rPr>
          <w:rFonts w:ascii="Arial" w:hAnsi="Arial" w:cs="Arial"/>
          <w:color w:val="auto"/>
          <w:szCs w:val="24"/>
          <w:lang w:val="hr-HR"/>
        </w:rPr>
        <w:br/>
        <w:t xml:space="preserve">OPĆINSKO DRŽAVNO ODVJETNIŠTVO U </w:t>
      </w:r>
      <w:r w:rsidR="00C53783" w:rsidRPr="00DF1415">
        <w:rPr>
          <w:rFonts w:ascii="Arial" w:hAnsi="Arial" w:cs="Arial"/>
          <w:color w:val="auto"/>
          <w:szCs w:val="24"/>
          <w:lang w:val="hr-HR"/>
        </w:rPr>
        <w:t>VUKOVARU</w:t>
      </w:r>
    </w:p>
    <w:p w:rsidR="00D70C27" w:rsidRPr="00DF1415" w:rsidRDefault="00D70C27" w:rsidP="00D70C2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BB2FAE" w:rsidRPr="00DF1415" w:rsidRDefault="00BB2FAE" w:rsidP="00D70C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</w:t>
      </w:r>
      <w:r w:rsidRPr="00DF1415">
        <w:rPr>
          <w:rFonts w:ascii="Arial" w:hAnsi="Arial" w:cs="Arial"/>
          <w:color w:val="333333"/>
        </w:rPr>
        <w:t xml:space="preserve">a temelju članka 4. Uredbe o raspisivanju i provedbi javnog natječaja i internog oglasa u državnoj službi </w:t>
      </w:r>
      <w:r w:rsidR="00D70C27" w:rsidRPr="0033457B">
        <w:rPr>
          <w:rFonts w:ascii="Arial" w:hAnsi="Arial" w:cs="Arial"/>
        </w:rPr>
        <w:t>(Narodne novine, broj 78/17</w:t>
      </w:r>
      <w:r w:rsidR="00D70C27">
        <w:rPr>
          <w:rFonts w:ascii="Arial" w:hAnsi="Arial" w:cs="Arial"/>
        </w:rPr>
        <w:t>,</w:t>
      </w:r>
      <w:r w:rsidR="00D70C27" w:rsidRPr="0033457B">
        <w:rPr>
          <w:rFonts w:ascii="Arial" w:hAnsi="Arial" w:cs="Arial"/>
        </w:rPr>
        <w:t xml:space="preserve"> 89/19</w:t>
      </w:r>
      <w:r w:rsidR="00D70C27">
        <w:rPr>
          <w:rFonts w:ascii="Arial" w:hAnsi="Arial" w:cs="Arial"/>
        </w:rPr>
        <w:t xml:space="preserve"> i 155/23</w:t>
      </w:r>
      <w:r w:rsidR="00F51A15">
        <w:rPr>
          <w:rFonts w:ascii="Arial" w:hAnsi="Arial" w:cs="Arial"/>
          <w:color w:val="333333"/>
        </w:rPr>
        <w:t>), te sukladno javnom natječaju objavljenom</w:t>
      </w:r>
      <w:r w:rsidRPr="00DF1415">
        <w:rPr>
          <w:rFonts w:ascii="Arial" w:hAnsi="Arial" w:cs="Arial"/>
          <w:color w:val="333333"/>
        </w:rPr>
        <w:t xml:space="preserve"> </w:t>
      </w:r>
      <w:r w:rsidR="00F51A15">
        <w:rPr>
          <w:rFonts w:ascii="Arial" w:hAnsi="Arial" w:cs="Arial"/>
          <w:color w:val="333333"/>
        </w:rPr>
        <w:t xml:space="preserve">u Narodnim novinama broj </w:t>
      </w:r>
      <w:r w:rsidR="00DC64B1">
        <w:rPr>
          <w:rFonts w:ascii="Arial" w:hAnsi="Arial" w:cs="Arial"/>
          <w:color w:val="333333"/>
        </w:rPr>
        <w:t>62</w:t>
      </w:r>
      <w:r w:rsidR="00F51A15">
        <w:rPr>
          <w:rFonts w:ascii="Arial" w:hAnsi="Arial" w:cs="Arial"/>
          <w:color w:val="333333"/>
        </w:rPr>
        <w:t>/202</w:t>
      </w:r>
      <w:r w:rsidR="00DC64B1">
        <w:rPr>
          <w:rFonts w:ascii="Arial" w:hAnsi="Arial" w:cs="Arial"/>
          <w:color w:val="333333"/>
        </w:rPr>
        <w:t>4</w:t>
      </w:r>
      <w:r w:rsidR="00F51A15">
        <w:rPr>
          <w:rFonts w:ascii="Arial" w:hAnsi="Arial" w:cs="Arial"/>
          <w:color w:val="333333"/>
        </w:rPr>
        <w:t xml:space="preserve"> od </w:t>
      </w:r>
      <w:r w:rsidR="00DC64B1">
        <w:rPr>
          <w:rFonts w:ascii="Arial" w:hAnsi="Arial" w:cs="Arial"/>
          <w:color w:val="333333"/>
        </w:rPr>
        <w:t>22. svibnja 2024</w:t>
      </w:r>
      <w:r w:rsidR="00F51A15">
        <w:rPr>
          <w:rFonts w:ascii="Arial" w:hAnsi="Arial" w:cs="Arial"/>
          <w:color w:val="333333"/>
        </w:rPr>
        <w:t xml:space="preserve">., </w:t>
      </w:r>
      <w:r w:rsidRPr="00DF1415">
        <w:rPr>
          <w:rFonts w:ascii="Arial" w:hAnsi="Arial" w:cs="Arial"/>
          <w:color w:val="333333"/>
        </w:rPr>
        <w:t xml:space="preserve">na web stranicama </w:t>
      </w:r>
      <w:r w:rsidR="00D70C27" w:rsidRPr="00D70C27">
        <w:rPr>
          <w:rFonts w:ascii="Arial" w:hAnsi="Arial" w:cs="Arial"/>
          <w:color w:val="333333"/>
        </w:rPr>
        <w:t xml:space="preserve">Ministarstva pravosuđa, uprave i digitalne transformacije </w:t>
      </w:r>
      <w:hyperlink r:id="rId5" w:history="1">
        <w:r w:rsidR="00D70C27" w:rsidRPr="000E0F33">
          <w:rPr>
            <w:rStyle w:val="Hiperveza"/>
            <w:rFonts w:ascii="Arial" w:hAnsi="Arial" w:cs="Arial"/>
          </w:rPr>
          <w:t>www.mpudt.gov.hr</w:t>
        </w:r>
      </w:hyperlink>
      <w:r w:rsidR="00D70C27">
        <w:rPr>
          <w:rFonts w:ascii="Arial" w:hAnsi="Arial" w:cs="Arial"/>
          <w:color w:val="333333"/>
        </w:rPr>
        <w:t xml:space="preserve">, </w:t>
      </w:r>
      <w:r w:rsidRPr="00DF1415">
        <w:rPr>
          <w:rFonts w:ascii="Arial" w:hAnsi="Arial" w:cs="Arial"/>
          <w:color w:val="333333"/>
        </w:rPr>
        <w:t>Državnog odvjetništva Republike Hrvatske </w:t>
      </w:r>
      <w:hyperlink r:id="rId6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www.dorh.hr</w:t>
        </w:r>
      </w:hyperlink>
      <w:r w:rsidRPr="00DF1415">
        <w:rPr>
          <w:rFonts w:ascii="Arial" w:hAnsi="Arial" w:cs="Arial"/>
          <w:color w:val="333333"/>
        </w:rPr>
        <w:t> i Hrvatskog zavoda za zapošljavanje </w:t>
      </w:r>
      <w:hyperlink r:id="rId7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www.hzz.hr</w:t>
        </w:r>
      </w:hyperlink>
      <w:r w:rsidRPr="00DF1415">
        <w:rPr>
          <w:rFonts w:ascii="Arial" w:hAnsi="Arial" w:cs="Arial"/>
          <w:color w:val="333333"/>
        </w:rPr>
        <w:t>, za prijam </w:t>
      </w:r>
      <w:proofErr w:type="spellStart"/>
      <w:r w:rsidR="00D70C27" w:rsidRPr="00DC64B1">
        <w:rPr>
          <w:rFonts w:ascii="Arial" w:hAnsi="Arial" w:cs="Arial"/>
        </w:rPr>
        <w:t>upisničar</w:t>
      </w:r>
      <w:r w:rsidR="00D70C27">
        <w:rPr>
          <w:rFonts w:ascii="Arial" w:hAnsi="Arial" w:cs="Arial"/>
        </w:rPr>
        <w:t>a</w:t>
      </w:r>
      <w:proofErr w:type="spellEnd"/>
      <w:r w:rsidR="00D70C27" w:rsidRPr="00DC64B1">
        <w:rPr>
          <w:rFonts w:ascii="Arial" w:hAnsi="Arial" w:cs="Arial"/>
        </w:rPr>
        <w:t xml:space="preserve"> u državnom odvjetništvu</w:t>
      </w:r>
      <w:r w:rsidRPr="00DF1415">
        <w:rPr>
          <w:rFonts w:ascii="Arial" w:hAnsi="Arial" w:cs="Arial"/>
          <w:color w:val="333333"/>
        </w:rPr>
        <w:t xml:space="preserve"> - </w:t>
      </w:r>
      <w:r w:rsidR="00D70C27"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 xml:space="preserve"> izvršitelj</w:t>
      </w:r>
      <w:r w:rsidR="00BD0270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 xml:space="preserve">/ice na </w:t>
      </w:r>
      <w:r w:rsidR="00BD0270">
        <w:rPr>
          <w:rFonts w:ascii="Arial" w:hAnsi="Arial" w:cs="Arial"/>
          <w:color w:val="333333"/>
        </w:rPr>
        <w:t>ne</w:t>
      </w:r>
      <w:r w:rsidRPr="00DF1415">
        <w:rPr>
          <w:rFonts w:ascii="Arial" w:hAnsi="Arial" w:cs="Arial"/>
          <w:color w:val="333333"/>
        </w:rPr>
        <w:t>određeno vrijeme, oglašava se sljedeća</w:t>
      </w: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OBAVIJEST KANDIDATIMA</w:t>
      </w:r>
    </w:p>
    <w:p w:rsidR="00D70C27" w:rsidRDefault="00D70C27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F1415" w:rsidRPr="00DF1415" w:rsidRDefault="00DF1415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70C27">
        <w:rPr>
          <w:rFonts w:ascii="Arial" w:hAnsi="Arial" w:cs="Arial"/>
          <w:color w:val="333333"/>
        </w:rPr>
        <w:t>I.</w:t>
      </w:r>
      <w:r>
        <w:rPr>
          <w:rFonts w:ascii="Arial" w:hAnsi="Arial" w:cs="Arial"/>
          <w:color w:val="333333"/>
        </w:rPr>
        <w:t xml:space="preserve"> </w:t>
      </w:r>
      <w:r w:rsidR="00DF1415" w:rsidRPr="00DF1415">
        <w:rPr>
          <w:rFonts w:ascii="Arial" w:hAnsi="Arial" w:cs="Arial"/>
          <w:color w:val="333333"/>
        </w:rPr>
        <w:t xml:space="preserve">Testiranje kandidata koji su podnijeli pravodobne i potpune prijave te ispunjavaju propisane uvjete za radno mjesto </w:t>
      </w:r>
      <w:proofErr w:type="spellStart"/>
      <w:r w:rsidRPr="00DC64B1">
        <w:rPr>
          <w:rFonts w:ascii="Arial" w:hAnsi="Arial" w:cs="Arial"/>
        </w:rPr>
        <w:t>upisničar</w:t>
      </w:r>
      <w:r>
        <w:rPr>
          <w:rFonts w:ascii="Arial" w:hAnsi="Arial" w:cs="Arial"/>
        </w:rPr>
        <w:t>a</w:t>
      </w:r>
      <w:proofErr w:type="spellEnd"/>
      <w:r w:rsidRPr="00DC64B1">
        <w:rPr>
          <w:rFonts w:ascii="Arial" w:hAnsi="Arial" w:cs="Arial"/>
        </w:rPr>
        <w:t xml:space="preserve"> u državnom </w:t>
      </w:r>
      <w:r>
        <w:rPr>
          <w:rFonts w:ascii="Arial" w:hAnsi="Arial" w:cs="Arial"/>
        </w:rPr>
        <w:t xml:space="preserve">odvjetništvu </w:t>
      </w:r>
      <w:r w:rsidR="00DF1415" w:rsidRPr="00DF1415">
        <w:rPr>
          <w:rFonts w:ascii="Arial" w:hAnsi="Arial" w:cs="Arial"/>
          <w:color w:val="333333"/>
        </w:rPr>
        <w:t xml:space="preserve">- </w:t>
      </w:r>
      <w:r>
        <w:rPr>
          <w:rFonts w:ascii="Arial" w:hAnsi="Arial" w:cs="Arial"/>
          <w:color w:val="333333"/>
        </w:rPr>
        <w:t>2</w:t>
      </w:r>
      <w:r w:rsidR="002C02FF">
        <w:rPr>
          <w:rFonts w:ascii="Arial" w:hAnsi="Arial" w:cs="Arial"/>
          <w:color w:val="333333"/>
        </w:rPr>
        <w:t xml:space="preserve"> izvršitelj</w:t>
      </w:r>
      <w:r w:rsidR="00BD0270">
        <w:rPr>
          <w:rFonts w:ascii="Arial" w:hAnsi="Arial" w:cs="Arial"/>
          <w:color w:val="333333"/>
        </w:rPr>
        <w:t>a</w:t>
      </w:r>
      <w:r w:rsidR="00DF1415" w:rsidRPr="00DF1415">
        <w:rPr>
          <w:rFonts w:ascii="Arial" w:hAnsi="Arial" w:cs="Arial"/>
          <w:color w:val="333333"/>
        </w:rPr>
        <w:t>/ice</w:t>
      </w:r>
      <w:r w:rsidR="00BD0270">
        <w:rPr>
          <w:rFonts w:ascii="Arial" w:hAnsi="Arial" w:cs="Arial"/>
          <w:color w:val="333333"/>
        </w:rPr>
        <w:t>,</w:t>
      </w:r>
      <w:r w:rsidR="00DF1415" w:rsidRPr="00DF1415">
        <w:rPr>
          <w:rFonts w:ascii="Arial" w:hAnsi="Arial" w:cs="Arial"/>
          <w:color w:val="333333"/>
        </w:rPr>
        <w:t xml:space="preserve"> održat će se</w:t>
      </w:r>
    </w:p>
    <w:p w:rsidR="00D70C27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u Općinskom državnom odvjetništvu u </w:t>
      </w:r>
      <w:r w:rsidR="002C02FF">
        <w:rPr>
          <w:rFonts w:ascii="Arial" w:hAnsi="Arial" w:cs="Arial"/>
          <w:color w:val="333333"/>
        </w:rPr>
        <w:t>Vukovaru</w:t>
      </w:r>
      <w:r w:rsidRPr="00DF1415">
        <w:rPr>
          <w:rFonts w:ascii="Arial" w:hAnsi="Arial" w:cs="Arial"/>
          <w:color w:val="333333"/>
        </w:rPr>
        <w:t xml:space="preserve">, </w:t>
      </w:r>
      <w:r w:rsidR="002C02FF">
        <w:rPr>
          <w:rFonts w:ascii="Arial" w:hAnsi="Arial" w:cs="Arial"/>
          <w:color w:val="333333"/>
        </w:rPr>
        <w:t>Andrije Hebranga 2</w:t>
      </w:r>
      <w:r w:rsidRPr="00DF1415">
        <w:rPr>
          <w:rFonts w:ascii="Arial" w:hAnsi="Arial" w:cs="Arial"/>
          <w:color w:val="333333"/>
        </w:rPr>
        <w:t xml:space="preserve">, </w:t>
      </w:r>
      <w:r w:rsidR="002C02FF">
        <w:rPr>
          <w:rFonts w:ascii="Arial" w:hAnsi="Arial" w:cs="Arial"/>
          <w:color w:val="333333"/>
        </w:rPr>
        <w:t>Vukovar</w:t>
      </w:r>
      <w:r w:rsidRPr="00DF1415">
        <w:rPr>
          <w:rFonts w:ascii="Arial" w:hAnsi="Arial" w:cs="Arial"/>
          <w:color w:val="333333"/>
        </w:rPr>
        <w:t>,</w:t>
      </w:r>
    </w:p>
    <w:p w:rsidR="003B6312" w:rsidRPr="00DF1415" w:rsidRDefault="003B6312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2C02FF" w:rsidRDefault="00D70C27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18. lipnja 2024</w:t>
      </w:r>
      <w:r w:rsidR="00DF1415" w:rsidRPr="00DF1415">
        <w:rPr>
          <w:rFonts w:ascii="Arial" w:hAnsi="Arial" w:cs="Arial"/>
          <w:color w:val="333333"/>
          <w:u w:val="single"/>
        </w:rPr>
        <w:t>. s početkom u 9,00 sati</w:t>
      </w:r>
      <w:r w:rsidR="00DF1415" w:rsidRPr="00DF1415">
        <w:rPr>
          <w:rFonts w:ascii="Arial" w:hAnsi="Arial" w:cs="Arial"/>
          <w:color w:val="333333"/>
        </w:rPr>
        <w:t>.</w:t>
      </w:r>
    </w:p>
    <w:p w:rsidR="00D70C27" w:rsidRDefault="00D70C27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70C27" w:rsidRDefault="00D70C27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3B6312" w:rsidRPr="00DF1415" w:rsidRDefault="003B6312" w:rsidP="00D70C27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II. Testiranju mogu pristupiti samo osobe koje se imaju smatrati kandidatima sukladno članku 10. Uredbe.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III. Testiranju mogu pristupiti oni kandidati koji pravovremeno dođu u zakazani dan i vrijeme iz točke I. ove obavijesti te dokažu svoj identitet važećom identifikacijskom ispravom.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P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Zbog povrede navedenih pravila kandidat će biti udaljen s provjere znanja, dok postignuti rezultat, Komisija za provedbu </w:t>
      </w:r>
      <w:r w:rsidR="007528B2">
        <w:rPr>
          <w:rFonts w:ascii="Arial" w:hAnsi="Arial" w:cs="Arial"/>
          <w:color w:val="333333"/>
        </w:rPr>
        <w:t>javnog natječaja</w:t>
      </w:r>
      <w:r w:rsidRPr="00DF1415">
        <w:rPr>
          <w:rFonts w:ascii="Arial" w:hAnsi="Arial" w:cs="Arial"/>
          <w:color w:val="333333"/>
        </w:rPr>
        <w:t xml:space="preserve"> (u daljnjem tekstu: Komisija), neće priznati niti ocijeniti.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P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IV. Nakon provedbe pisanog dijela testiranja, na razgovor s Komisijom bit će pozvani oni kandidati koji su zadovoljili na provjeri znanja, sposobnosti i vještina u pisanom dijelu testiranja, a sve sukladno članku 13. Uredbe.</w:t>
      </w: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lastRenderedPageBreak/>
        <w:t>Raspored održavanja razgovora s Komisijom bit će utvrđen po završetku pisanog dijela testiranja, o čemu će kandidati biti obaviješteni.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Razgovor s Komisijom bit će proveden i vrednovan sukladno članku 14. Uredbe.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V. Kandidat koji nije pristupio testiranju više se ne smatra kandidatom u postupku.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VI. Sadržaj i način testiranja kandidata za radno mjesto i pravni izvori za pripremu kandidata za testiranje objavljeni su na web stranici Državnog odvjetništva Republike Hrvatske, istovremeno s objavom </w:t>
      </w:r>
      <w:r w:rsidR="007528B2">
        <w:rPr>
          <w:rFonts w:ascii="Arial" w:hAnsi="Arial" w:cs="Arial"/>
          <w:color w:val="333333"/>
        </w:rPr>
        <w:t>javnog natječaja</w:t>
      </w:r>
      <w:r w:rsidRPr="00DF1415">
        <w:rPr>
          <w:rFonts w:ascii="Arial" w:hAnsi="Arial" w:cs="Arial"/>
          <w:color w:val="333333"/>
        </w:rPr>
        <w:t>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VII. Čelniku tijela Komisija dostavlja izvješće o provedenom postupku koje potpisuju svi članovi Komisije.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VIII. Izabranom kandidatu/kandidatkinji dostavlja se obavijest o izboru, kako bi se sukladno odredbi članka 122. stavak 3. Zakona o državnom odvjetništvu (Narodne novine, broj 67/18</w:t>
      </w:r>
      <w:r w:rsidR="00D70C27">
        <w:rPr>
          <w:rFonts w:ascii="Arial" w:hAnsi="Arial" w:cs="Arial"/>
          <w:color w:val="333333"/>
        </w:rPr>
        <w:t>, 21/22</w:t>
      </w:r>
      <w:r w:rsidRPr="00DF1415">
        <w:rPr>
          <w:rFonts w:ascii="Arial" w:hAnsi="Arial" w:cs="Arial"/>
          <w:color w:val="333333"/>
        </w:rPr>
        <w:t>) mogao podnijeti zahtjev za provedbu temeljne sigurnosne provjere nadležnoj sigurnosno-obavještajnoj agenciji, te radi dostave uvjerenja o zdravstvenoj sposobnosti za obavljanje poslova radnog mjesta i uvjerenja nadležnog suda da se protiv njega ne vodi kazneni postupak.</w:t>
      </w:r>
    </w:p>
    <w:p w:rsidR="00D70C27" w:rsidRPr="00DF1415" w:rsidRDefault="00D70C27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IX. Nakon dostave navedenih uvjerenja te rezultata provjere, čelnik tijela donosi rješenje o prijmu u državnu službu na </w:t>
      </w:r>
      <w:r w:rsidR="007528B2">
        <w:rPr>
          <w:rFonts w:ascii="Arial" w:hAnsi="Arial" w:cs="Arial"/>
          <w:color w:val="333333"/>
        </w:rPr>
        <w:t>ne</w:t>
      </w:r>
      <w:r w:rsidRPr="00DF1415">
        <w:rPr>
          <w:rFonts w:ascii="Arial" w:hAnsi="Arial" w:cs="Arial"/>
          <w:color w:val="333333"/>
        </w:rPr>
        <w:t>određeno vrijeme izabran</w:t>
      </w:r>
      <w:r w:rsidR="007528B2">
        <w:rPr>
          <w:rFonts w:ascii="Arial" w:hAnsi="Arial" w:cs="Arial"/>
          <w:color w:val="333333"/>
        </w:rPr>
        <w:t>ih</w:t>
      </w:r>
      <w:r w:rsidRPr="00DF1415">
        <w:rPr>
          <w:rFonts w:ascii="Arial" w:hAnsi="Arial" w:cs="Arial"/>
          <w:color w:val="333333"/>
        </w:rPr>
        <w:t xml:space="preserve"> kandidata/kandidatkinj</w:t>
      </w:r>
      <w:r w:rsidR="007528B2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 xml:space="preserve">, koje se dostavlja kandidatima javnom objavom na web stranici </w:t>
      </w:r>
      <w:r w:rsidR="001F493E" w:rsidRPr="001F493E">
        <w:rPr>
          <w:rFonts w:ascii="Arial" w:hAnsi="Arial" w:cs="Arial"/>
          <w:color w:val="333333"/>
        </w:rPr>
        <w:t>Ministarstva pravosuđa, uprave i digitalne transformacije</w:t>
      </w:r>
      <w:r w:rsidRPr="00DF1415">
        <w:rPr>
          <w:rFonts w:ascii="Arial" w:hAnsi="Arial" w:cs="Arial"/>
          <w:color w:val="333333"/>
        </w:rPr>
        <w:t>.</w:t>
      </w:r>
    </w:p>
    <w:p w:rsidR="002C02FF" w:rsidRDefault="002C02FF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2C02FF" w:rsidRDefault="002C02FF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70C27" w:rsidRPr="00DF1415" w:rsidRDefault="001F493E" w:rsidP="00D70C2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DF1415" w:rsidRPr="00DF1415" w:rsidRDefault="00DF1415" w:rsidP="00D70C27">
      <w:pPr>
        <w:pStyle w:val="StandardWeb"/>
        <w:spacing w:before="0" w:beforeAutospacing="0" w:after="0" w:afterAutospacing="0"/>
        <w:ind w:left="2160" w:firstLine="720"/>
        <w:jc w:val="right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KOMISIJA ZA PROVEDBU </w:t>
      </w:r>
      <w:r w:rsidR="003B6312">
        <w:rPr>
          <w:rFonts w:ascii="Arial" w:hAnsi="Arial" w:cs="Arial"/>
          <w:color w:val="333333"/>
        </w:rPr>
        <w:t>JAVNOG NATJEČAJA</w:t>
      </w:r>
    </w:p>
    <w:p w:rsidR="00D67557" w:rsidRPr="00DF1415" w:rsidRDefault="00D67557" w:rsidP="00D70C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sectPr w:rsidR="00D67557" w:rsidRPr="00DF1415" w:rsidSect="00DC64B1"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AAD"/>
    <w:multiLevelType w:val="hybridMultilevel"/>
    <w:tmpl w:val="6E320C6A"/>
    <w:lvl w:ilvl="0" w:tplc="7E7847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1061"/>
    <w:multiLevelType w:val="hybridMultilevel"/>
    <w:tmpl w:val="29B45F46"/>
    <w:lvl w:ilvl="0" w:tplc="E55EE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8666C3"/>
    <w:multiLevelType w:val="hybridMultilevel"/>
    <w:tmpl w:val="C104525C"/>
    <w:lvl w:ilvl="0" w:tplc="F2C63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8E1834"/>
    <w:multiLevelType w:val="hybridMultilevel"/>
    <w:tmpl w:val="4802FA40"/>
    <w:lvl w:ilvl="0" w:tplc="96084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73364"/>
    <w:multiLevelType w:val="hybridMultilevel"/>
    <w:tmpl w:val="D1B6EA4E"/>
    <w:lvl w:ilvl="0" w:tplc="FAD0A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6"/>
    <w:rsid w:val="00004F09"/>
    <w:rsid w:val="000052CE"/>
    <w:rsid w:val="00052CA4"/>
    <w:rsid w:val="00072077"/>
    <w:rsid w:val="00074BF0"/>
    <w:rsid w:val="00090649"/>
    <w:rsid w:val="000915D4"/>
    <w:rsid w:val="000927F5"/>
    <w:rsid w:val="00093FB4"/>
    <w:rsid w:val="000A2B4D"/>
    <w:rsid w:val="000A398B"/>
    <w:rsid w:val="000B0F19"/>
    <w:rsid w:val="000D2F6B"/>
    <w:rsid w:val="000E5944"/>
    <w:rsid w:val="000E65CC"/>
    <w:rsid w:val="000F1B6F"/>
    <w:rsid w:val="000F7BB3"/>
    <w:rsid w:val="00100290"/>
    <w:rsid w:val="00115A9F"/>
    <w:rsid w:val="00124690"/>
    <w:rsid w:val="0013146F"/>
    <w:rsid w:val="0014268C"/>
    <w:rsid w:val="00186135"/>
    <w:rsid w:val="00186E67"/>
    <w:rsid w:val="001A484D"/>
    <w:rsid w:val="001C62E1"/>
    <w:rsid w:val="001D0F2B"/>
    <w:rsid w:val="001F10F1"/>
    <w:rsid w:val="001F493E"/>
    <w:rsid w:val="002075FA"/>
    <w:rsid w:val="00222A72"/>
    <w:rsid w:val="0026188F"/>
    <w:rsid w:val="0028419F"/>
    <w:rsid w:val="00291C36"/>
    <w:rsid w:val="002C02FF"/>
    <w:rsid w:val="002D450A"/>
    <w:rsid w:val="002D4F6F"/>
    <w:rsid w:val="002F1058"/>
    <w:rsid w:val="0032087E"/>
    <w:rsid w:val="00344A72"/>
    <w:rsid w:val="00371341"/>
    <w:rsid w:val="00372BA2"/>
    <w:rsid w:val="00395795"/>
    <w:rsid w:val="003B6312"/>
    <w:rsid w:val="003C0559"/>
    <w:rsid w:val="003C4F85"/>
    <w:rsid w:val="003D7B55"/>
    <w:rsid w:val="00437568"/>
    <w:rsid w:val="00445619"/>
    <w:rsid w:val="00451A45"/>
    <w:rsid w:val="00451E1D"/>
    <w:rsid w:val="00484D17"/>
    <w:rsid w:val="004A65E5"/>
    <w:rsid w:val="004B2171"/>
    <w:rsid w:val="00502226"/>
    <w:rsid w:val="00505AF8"/>
    <w:rsid w:val="00512501"/>
    <w:rsid w:val="0052273A"/>
    <w:rsid w:val="005327DE"/>
    <w:rsid w:val="00563855"/>
    <w:rsid w:val="0059102F"/>
    <w:rsid w:val="00593075"/>
    <w:rsid w:val="005960EA"/>
    <w:rsid w:val="00597096"/>
    <w:rsid w:val="005A4BDC"/>
    <w:rsid w:val="005B059A"/>
    <w:rsid w:val="005E3432"/>
    <w:rsid w:val="00651C40"/>
    <w:rsid w:val="00652DAF"/>
    <w:rsid w:val="0065428D"/>
    <w:rsid w:val="00655312"/>
    <w:rsid w:val="00661FE7"/>
    <w:rsid w:val="00685F2B"/>
    <w:rsid w:val="006B62AB"/>
    <w:rsid w:val="006B7C10"/>
    <w:rsid w:val="006F19DC"/>
    <w:rsid w:val="006F2EC9"/>
    <w:rsid w:val="00707AFC"/>
    <w:rsid w:val="00721BD6"/>
    <w:rsid w:val="00737167"/>
    <w:rsid w:val="00750943"/>
    <w:rsid w:val="007528B2"/>
    <w:rsid w:val="00752E66"/>
    <w:rsid w:val="00755D13"/>
    <w:rsid w:val="007722D6"/>
    <w:rsid w:val="007949F4"/>
    <w:rsid w:val="007A45E2"/>
    <w:rsid w:val="007A498E"/>
    <w:rsid w:val="007B2F41"/>
    <w:rsid w:val="007B4E47"/>
    <w:rsid w:val="007E27E5"/>
    <w:rsid w:val="0081577D"/>
    <w:rsid w:val="0086535F"/>
    <w:rsid w:val="00885D2F"/>
    <w:rsid w:val="008949B4"/>
    <w:rsid w:val="008A6EB0"/>
    <w:rsid w:val="008B5ECC"/>
    <w:rsid w:val="008B6A57"/>
    <w:rsid w:val="008C51AA"/>
    <w:rsid w:val="00901218"/>
    <w:rsid w:val="00921006"/>
    <w:rsid w:val="00921AF4"/>
    <w:rsid w:val="009259A3"/>
    <w:rsid w:val="00927350"/>
    <w:rsid w:val="00934A8C"/>
    <w:rsid w:val="00952EF9"/>
    <w:rsid w:val="00960275"/>
    <w:rsid w:val="0096612C"/>
    <w:rsid w:val="009914B8"/>
    <w:rsid w:val="009A722F"/>
    <w:rsid w:val="009C130D"/>
    <w:rsid w:val="009C33BC"/>
    <w:rsid w:val="009C382F"/>
    <w:rsid w:val="009D27AE"/>
    <w:rsid w:val="009D3B3E"/>
    <w:rsid w:val="00A20664"/>
    <w:rsid w:val="00A26920"/>
    <w:rsid w:val="00A33EA3"/>
    <w:rsid w:val="00A42BAA"/>
    <w:rsid w:val="00A62913"/>
    <w:rsid w:val="00A737CE"/>
    <w:rsid w:val="00AA56AC"/>
    <w:rsid w:val="00AC01C8"/>
    <w:rsid w:val="00AE240E"/>
    <w:rsid w:val="00B23EF2"/>
    <w:rsid w:val="00B611A2"/>
    <w:rsid w:val="00B733D5"/>
    <w:rsid w:val="00B95BC1"/>
    <w:rsid w:val="00BB2FAE"/>
    <w:rsid w:val="00BB6D7A"/>
    <w:rsid w:val="00BD0270"/>
    <w:rsid w:val="00BD4357"/>
    <w:rsid w:val="00BE1DD7"/>
    <w:rsid w:val="00BE6D9E"/>
    <w:rsid w:val="00C10AAD"/>
    <w:rsid w:val="00C10CEE"/>
    <w:rsid w:val="00C15760"/>
    <w:rsid w:val="00C214B6"/>
    <w:rsid w:val="00C320DD"/>
    <w:rsid w:val="00C451A5"/>
    <w:rsid w:val="00C53783"/>
    <w:rsid w:val="00C75F3A"/>
    <w:rsid w:val="00CA133A"/>
    <w:rsid w:val="00CB2427"/>
    <w:rsid w:val="00CB5A02"/>
    <w:rsid w:val="00CE344A"/>
    <w:rsid w:val="00CE70C8"/>
    <w:rsid w:val="00D03BB0"/>
    <w:rsid w:val="00D055F0"/>
    <w:rsid w:val="00D05FC9"/>
    <w:rsid w:val="00D107E6"/>
    <w:rsid w:val="00D1416A"/>
    <w:rsid w:val="00D2423C"/>
    <w:rsid w:val="00D47860"/>
    <w:rsid w:val="00D56131"/>
    <w:rsid w:val="00D61EE4"/>
    <w:rsid w:val="00D67557"/>
    <w:rsid w:val="00D675EB"/>
    <w:rsid w:val="00D70C27"/>
    <w:rsid w:val="00D7371A"/>
    <w:rsid w:val="00D770CC"/>
    <w:rsid w:val="00D93C42"/>
    <w:rsid w:val="00DA29BD"/>
    <w:rsid w:val="00DC0C67"/>
    <w:rsid w:val="00DC64B1"/>
    <w:rsid w:val="00DE35EB"/>
    <w:rsid w:val="00DE3ED9"/>
    <w:rsid w:val="00DE5B49"/>
    <w:rsid w:val="00DF1415"/>
    <w:rsid w:val="00DF7DA3"/>
    <w:rsid w:val="00E360B9"/>
    <w:rsid w:val="00E57991"/>
    <w:rsid w:val="00E65B25"/>
    <w:rsid w:val="00E94B9C"/>
    <w:rsid w:val="00EB258A"/>
    <w:rsid w:val="00EC450C"/>
    <w:rsid w:val="00ED4E6D"/>
    <w:rsid w:val="00EE0370"/>
    <w:rsid w:val="00EF626D"/>
    <w:rsid w:val="00F07490"/>
    <w:rsid w:val="00F07A5E"/>
    <w:rsid w:val="00F10450"/>
    <w:rsid w:val="00F20943"/>
    <w:rsid w:val="00F51A15"/>
    <w:rsid w:val="00F52F6F"/>
    <w:rsid w:val="00F6228F"/>
    <w:rsid w:val="00F67437"/>
    <w:rsid w:val="00F7184E"/>
    <w:rsid w:val="00F86E1C"/>
    <w:rsid w:val="00FB031A"/>
    <w:rsid w:val="00FB6A56"/>
    <w:rsid w:val="00FC5A62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FED813-9FB2-4776-BEAA-8E79DDA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B242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93C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val="hr-HR"/>
    </w:rPr>
  </w:style>
  <w:style w:type="character" w:styleId="Hiperveza">
    <w:name w:val="Hyperlink"/>
    <w:uiPriority w:val="99"/>
    <w:unhideWhenUsed/>
    <w:rsid w:val="00D93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z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h.hr/" TargetMode="External"/><Relationship Id="rId5" Type="http://schemas.openxmlformats.org/officeDocument/2006/relationships/hyperlink" Target="http://www.mpudt.gov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3673</CharactersWithSpaces>
  <SharedDoc>false</SharedDoc>
  <HLinks>
    <vt:vector size="18" baseType="variant"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http://www.mpu.hr/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553y7l0</dc:creator>
  <cp:lastModifiedBy>Brankica Gluhak</cp:lastModifiedBy>
  <cp:revision>2</cp:revision>
  <cp:lastPrinted>2024-06-11T10:28:00Z</cp:lastPrinted>
  <dcterms:created xsi:type="dcterms:W3CDTF">2024-06-11T12:05:00Z</dcterms:created>
  <dcterms:modified xsi:type="dcterms:W3CDTF">2024-06-11T12:05:00Z</dcterms:modified>
</cp:coreProperties>
</file>